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AF0B" w14:textId="57CE658F"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RISICOANALYSE LEGIONELLABESMETTING </w:t>
      </w:r>
    </w:p>
    <w:p w14:paraId="5430FBFB" w14:textId="77777777" w:rsidR="00CD7F9F" w:rsidRPr="00013F0E" w:rsidRDefault="00CD7F9F" w:rsidP="00CD7F9F">
      <w:pPr>
        <w:spacing w:before="100" w:beforeAutospacing="1" w:after="100" w:afterAutospacing="1" w:line="240" w:lineRule="auto"/>
        <w:rPr>
          <w:rFonts w:asciiTheme="majorBidi" w:eastAsia="Times New Roman" w:hAnsiTheme="majorBidi" w:cstheme="majorBidi"/>
          <w:kern w:val="0"/>
          <w:u w:val="single"/>
          <w14:ligatures w14:val="none"/>
        </w:rPr>
      </w:pPr>
      <w:r w:rsidRPr="00013F0E">
        <w:rPr>
          <w:rFonts w:asciiTheme="majorBidi" w:eastAsia="Times New Roman" w:hAnsiTheme="majorBidi" w:cstheme="majorBidi"/>
          <w:kern w:val="0"/>
          <w:u w:val="single"/>
          <w14:ligatures w14:val="none"/>
        </w:rPr>
        <w:t xml:space="preserve">Inleiding </w:t>
      </w:r>
    </w:p>
    <w:p w14:paraId="763FB4DB"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Na een ongeval tijdens een tentoonstelling in Bovenkarspel is er extra aandacht voor mogelijke besmetting door de legionellabacterie aan boord van schepen. In deze ‘nadere inventarisatie’ gaan we hier dieper op in. Het voorkomen van besmetting door de Legionellabacterie aan boord is veelal de zorg van de scheepseigenaar. Dit omdat hij daarmee de eigenaar is van de ‘collectieve leidingwaterinstallatie‘ van het schip. Om te weten of en waar de risico’s zich voordoen moeten eigenaren van schepen een zogenaamde risicoanalyse (laten) maken. Deze risicoanalyse is verplicht als er met gasten gevaren wordt of als er personeel in dienst is. </w:t>
      </w:r>
    </w:p>
    <w:p w14:paraId="050A2C40" w14:textId="77777777" w:rsidR="00CD7F9F" w:rsidRPr="00013F0E" w:rsidRDefault="00CD7F9F" w:rsidP="00CD7F9F">
      <w:pPr>
        <w:spacing w:before="100" w:beforeAutospacing="1" w:after="100" w:afterAutospacing="1" w:line="240" w:lineRule="auto"/>
        <w:rPr>
          <w:rFonts w:asciiTheme="majorBidi" w:eastAsia="Times New Roman" w:hAnsiTheme="majorBidi" w:cstheme="majorBidi"/>
          <w:kern w:val="0"/>
          <w:u w:val="single"/>
          <w14:ligatures w14:val="none"/>
        </w:rPr>
      </w:pPr>
      <w:r w:rsidRPr="00013F0E">
        <w:rPr>
          <w:rFonts w:asciiTheme="majorBidi" w:eastAsia="Times New Roman" w:hAnsiTheme="majorBidi" w:cstheme="majorBidi"/>
          <w:kern w:val="0"/>
          <w:u w:val="single"/>
          <w14:ligatures w14:val="none"/>
        </w:rPr>
        <w:t xml:space="preserve">De risico analyse </w:t>
      </w:r>
    </w:p>
    <w:p w14:paraId="72503BEF"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De risicoanalyse Legionella voor een ‘collectieve leidingwaterinstallatie’ is verplicht gesteld vanuit de Arbo-wet. Door middel van de risicoanalyse moet er aangetoond worden dat er serieus de mogelijkheid van besmetting is bekeken en waar nodig maatregelen zijn getroffen. Deze risico analyse kan zelf uitgevoerd worden via het stappenplan in deze bijlage. Deze risicoanalyse kan ook uitgevoerd worden door een erkend deskundige. </w:t>
      </w:r>
    </w:p>
    <w:p w14:paraId="0B1831DE" w14:textId="77777777" w:rsidR="00CD7F9F" w:rsidRPr="00013F0E" w:rsidRDefault="00CD7F9F" w:rsidP="00CD7F9F">
      <w:pPr>
        <w:spacing w:before="100" w:beforeAutospacing="1" w:after="100" w:afterAutospacing="1" w:line="240" w:lineRule="auto"/>
        <w:rPr>
          <w:rFonts w:asciiTheme="majorBidi" w:eastAsia="Times New Roman" w:hAnsiTheme="majorBidi" w:cstheme="majorBidi"/>
          <w:kern w:val="0"/>
          <w:u w:val="single"/>
          <w14:ligatures w14:val="none"/>
        </w:rPr>
      </w:pPr>
      <w:r w:rsidRPr="00013F0E">
        <w:rPr>
          <w:rFonts w:asciiTheme="majorBidi" w:eastAsia="Times New Roman" w:hAnsiTheme="majorBidi" w:cstheme="majorBidi"/>
          <w:kern w:val="0"/>
          <w:u w:val="single"/>
          <w14:ligatures w14:val="none"/>
        </w:rPr>
        <w:t xml:space="preserve">Wetenswaardigheden over Legionella </w:t>
      </w:r>
    </w:p>
    <w:p w14:paraId="3A3DD6A8"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De Legionella bacterie kan zowel in de warm- als de koudwaterleiding voorkomen. </w:t>
      </w:r>
    </w:p>
    <w:p w14:paraId="7160D008"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Er moet van uitgegaan worden dat de legionellabacterie in het drinkwater aan boord voorkomt. Door opwarming van leidingwater in de waterslangen op de wal is er een grote kans op bacteriegroei in deze slangen, die bij het tanken aan boord komen. </w:t>
      </w:r>
    </w:p>
    <w:p w14:paraId="388464C0" w14:textId="516578DC" w:rsidR="00CD7F9F" w:rsidRPr="00CD7F9F" w:rsidRDefault="00CD7F9F" w:rsidP="00013F0E">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Groei van de Legionellabacterie ontstaat:</w:t>
      </w:r>
      <w:r w:rsidRPr="00CD7F9F">
        <w:rPr>
          <w:rFonts w:asciiTheme="majorBidi" w:eastAsia="Times New Roman" w:hAnsiTheme="majorBidi" w:cstheme="majorBidi"/>
          <w:kern w:val="0"/>
          <w14:ligatures w14:val="none"/>
        </w:rPr>
        <w:br/>
        <w:t>In water dat tussen de 25-50 graden Celsius is.</w:t>
      </w:r>
      <w:r w:rsidRPr="00CD7F9F">
        <w:rPr>
          <w:rFonts w:asciiTheme="majorBidi" w:eastAsia="Times New Roman" w:hAnsiTheme="majorBidi" w:cstheme="majorBidi"/>
          <w:kern w:val="0"/>
          <w14:ligatures w14:val="none"/>
        </w:rPr>
        <w:br/>
        <w:t xml:space="preserve">Als er een voedingsbodem aanwezig is. Deze voedingsbodem is de biofilm die zich vormt aan de </w:t>
      </w:r>
      <w:r w:rsidRPr="290A9A1D">
        <w:rPr>
          <w:rFonts w:asciiTheme="majorBidi" w:eastAsia="Times New Roman" w:hAnsiTheme="majorBidi" w:cstheme="majorBidi"/>
          <w:kern w:val="0"/>
          <w14:ligatures w14:val="none"/>
        </w:rPr>
        <w:t>binnenzijde van de leidingen of in de tank. Biofilm hecht zich beter op zachte materialen (tuinslang) dan op harde materialen (koper of RVS).</w:t>
      </w:r>
      <w:r w:rsidR="7E09693A" w:rsidRPr="290A9A1D">
        <w:rPr>
          <w:rFonts w:asciiTheme="majorBidi" w:eastAsia="Times New Roman" w:hAnsiTheme="majorBidi" w:cstheme="majorBidi"/>
          <w:kern w:val="0"/>
          <w14:ligatures w14:val="none"/>
        </w:rPr>
        <w:t xml:space="preserve"> </w:t>
      </w:r>
      <w:r w:rsidRPr="00CD7F9F">
        <w:rPr>
          <w:rFonts w:asciiTheme="majorBidi" w:eastAsia="Times New Roman" w:hAnsiTheme="majorBidi" w:cstheme="majorBidi"/>
          <w:kern w:val="0"/>
          <w14:ligatures w14:val="none"/>
        </w:rPr>
        <w:br/>
      </w:r>
      <w:r w:rsidRPr="290A9A1D">
        <w:rPr>
          <w:rFonts w:asciiTheme="majorBidi" w:eastAsia="Times New Roman" w:hAnsiTheme="majorBidi" w:cstheme="majorBidi"/>
          <w:kern w:val="0"/>
          <w14:ligatures w14:val="none"/>
        </w:rPr>
        <w:t>Als het water langer dan 24 uur stilstaat.</w:t>
      </w:r>
      <w:r w:rsidRPr="00CD7F9F">
        <w:rPr>
          <w:rFonts w:asciiTheme="majorBidi" w:eastAsia="Times New Roman" w:hAnsiTheme="majorBidi" w:cstheme="majorBidi"/>
          <w:kern w:val="0"/>
          <w14:ligatures w14:val="none"/>
        </w:rPr>
        <w:br/>
      </w:r>
      <w:r w:rsidRPr="290A9A1D">
        <w:rPr>
          <w:rFonts w:asciiTheme="majorBidi" w:eastAsia="Times New Roman" w:hAnsiTheme="majorBidi" w:cstheme="majorBidi"/>
          <w:kern w:val="0"/>
          <w14:ligatures w14:val="none"/>
        </w:rPr>
        <w:t xml:space="preserve">In minimaal 1 liter water (dit is 5 mtr. leiding). </w:t>
      </w:r>
    </w:p>
    <w:p w14:paraId="4A19DA0A"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De Besmetting met de legionellabacterie vindt plaats door inademing van besmet en verneveld water (aërosol). De douche is hierbij de grootste besmettingsbron. </w:t>
      </w:r>
    </w:p>
    <w:p w14:paraId="5CCE85A0"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Kortom, de Legionella bacterie kan alleen groeien in minimaal 1 liter water met een gemiddelde temperatuur tussen de 25 en 50 graden die langer dan 24 uur stilstaat. Besmetting treedt vaak op via de douche. </w:t>
      </w:r>
    </w:p>
    <w:p w14:paraId="79E93CB7"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Wat betekent dit aan boord van charterschepen?</w:t>
      </w:r>
      <w:r w:rsidRPr="00CD7F9F">
        <w:rPr>
          <w:rFonts w:asciiTheme="majorBidi" w:eastAsia="Times New Roman" w:hAnsiTheme="majorBidi" w:cstheme="majorBidi"/>
          <w:kern w:val="0"/>
          <w14:ligatures w14:val="none"/>
        </w:rPr>
        <w:br/>
        <w:t xml:space="preserve">De mogelijkheid van Legionellagroei aan boord zal zich voornamelijk voordoen in: </w:t>
      </w:r>
    </w:p>
    <w:p w14:paraId="22A70D3A" w14:textId="3B39A851" w:rsidR="00CD7F9F" w:rsidRPr="00CD7F9F" w:rsidRDefault="00CD7F9F" w:rsidP="00E5162D">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Leidingen aan boord die warmer worden dan 25 graden Celsius.</w:t>
      </w:r>
      <w:r w:rsidRPr="00CD7F9F">
        <w:rPr>
          <w:rFonts w:asciiTheme="majorBidi" w:eastAsia="Times New Roman" w:hAnsiTheme="majorBidi" w:cstheme="majorBidi"/>
          <w:kern w:val="0"/>
          <w14:ligatures w14:val="none"/>
        </w:rPr>
        <w:br/>
        <w:t>De slang waarmee water getankt wordt. Vooral als deze aan dek in de zon ligt.</w:t>
      </w:r>
      <w:r w:rsidRPr="00CD7F9F">
        <w:rPr>
          <w:rFonts w:asciiTheme="majorBidi" w:eastAsia="Times New Roman" w:hAnsiTheme="majorBidi" w:cstheme="majorBidi"/>
          <w:kern w:val="0"/>
          <w14:ligatures w14:val="none"/>
        </w:rPr>
        <w:br/>
      </w:r>
      <w:r w:rsidRPr="00CD7F9F">
        <w:rPr>
          <w:rFonts w:asciiTheme="majorBidi" w:eastAsia="Times New Roman" w:hAnsiTheme="majorBidi" w:cstheme="majorBidi"/>
          <w:kern w:val="0"/>
          <w14:ligatures w14:val="none"/>
        </w:rPr>
        <w:lastRenderedPageBreak/>
        <w:t xml:space="preserve">Het drukvat van de hydrofoor als het water hierin warmer wordt dan 25 graden Celsius. De kans hierop is groot als deze in de machinekamer staat. </w:t>
      </w:r>
    </w:p>
    <w:p w14:paraId="7DB31C92" w14:textId="1198984B"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De mogelijkheid van Legionellabesmetting aan boord zal zich voornamelijk voordoen: Na de winter, als douches niet gebruikt zijn maar waarbij het schip wel verwarmd is. In de zomer, als het schip met warm weer 1 of meer weken </w:t>
      </w:r>
      <w:r w:rsidR="00E5162D" w:rsidRPr="00CD7F9F">
        <w:rPr>
          <w:rFonts w:asciiTheme="majorBidi" w:eastAsia="Times New Roman" w:hAnsiTheme="majorBidi" w:cstheme="majorBidi"/>
          <w:kern w:val="0"/>
          <w14:ligatures w14:val="none"/>
        </w:rPr>
        <w:t>stilligt</w:t>
      </w:r>
      <w:r w:rsidRPr="00CD7F9F">
        <w:rPr>
          <w:rFonts w:asciiTheme="majorBidi" w:eastAsia="Times New Roman" w:hAnsiTheme="majorBidi" w:cstheme="majorBidi"/>
          <w:kern w:val="0"/>
          <w14:ligatures w14:val="none"/>
        </w:rPr>
        <w:t>.</w:t>
      </w:r>
      <w:r w:rsidRPr="00CD7F9F">
        <w:rPr>
          <w:rFonts w:asciiTheme="majorBidi" w:eastAsia="Times New Roman" w:hAnsiTheme="majorBidi" w:cstheme="majorBidi"/>
          <w:kern w:val="0"/>
          <w14:ligatures w14:val="none"/>
        </w:rPr>
        <w:br/>
        <w:t xml:space="preserve">Een douche die lange tijd niet gebruikt is, bijvoorbeeld in het vooronder. </w:t>
      </w:r>
    </w:p>
    <w:p w14:paraId="5B5BF736"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Het is dus slim om na de winter of stilliggen de leidingen even door te spoelen. Voorkom hierbij wel besmetting, stop de douchekop in een emmer! </w:t>
      </w:r>
    </w:p>
    <w:p w14:paraId="2AA4A027" w14:textId="77777777" w:rsidR="00CD7F9F" w:rsidRPr="00E5162D" w:rsidRDefault="00CD7F9F" w:rsidP="00CD7F9F">
      <w:pPr>
        <w:spacing w:before="100" w:beforeAutospacing="1" w:after="100" w:afterAutospacing="1" w:line="240" w:lineRule="auto"/>
        <w:rPr>
          <w:rFonts w:asciiTheme="majorBidi" w:eastAsia="Times New Roman" w:hAnsiTheme="majorBidi" w:cstheme="majorBidi"/>
          <w:b/>
          <w:bCs/>
          <w:kern w:val="0"/>
          <w:u w:val="single"/>
          <w14:ligatures w14:val="none"/>
        </w:rPr>
      </w:pPr>
      <w:r w:rsidRPr="00E5162D">
        <w:rPr>
          <w:rFonts w:asciiTheme="majorBidi" w:eastAsia="Times New Roman" w:hAnsiTheme="majorBidi" w:cstheme="majorBidi"/>
          <w:b/>
          <w:bCs/>
          <w:kern w:val="0"/>
          <w:u w:val="single"/>
          <w14:ligatures w14:val="none"/>
        </w:rPr>
        <w:t xml:space="preserve">De risico analyse in 6 stappen </w:t>
      </w:r>
    </w:p>
    <w:p w14:paraId="08A0C054" w14:textId="61E98E39"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De risicoanalyse bestaat uit 6 stappen die doorlopen moeten worden. Hierbij wordt een overzicht gemaakt van het waterleidingsysteem aan boord, een temperatuursmeting gedaan en naar aanleiding van 9 vragen een </w:t>
      </w:r>
      <w:r w:rsidR="00E5162D" w:rsidRPr="00CD7F9F">
        <w:rPr>
          <w:rFonts w:asciiTheme="majorBidi" w:eastAsia="Times New Roman" w:hAnsiTheme="majorBidi" w:cstheme="majorBidi"/>
          <w:kern w:val="0"/>
          <w14:ligatures w14:val="none"/>
        </w:rPr>
        <w:t>risicoanalyse</w:t>
      </w:r>
      <w:r w:rsidRPr="00CD7F9F">
        <w:rPr>
          <w:rFonts w:asciiTheme="majorBidi" w:eastAsia="Times New Roman" w:hAnsiTheme="majorBidi" w:cstheme="majorBidi"/>
          <w:kern w:val="0"/>
          <w14:ligatures w14:val="none"/>
        </w:rPr>
        <w:t xml:space="preserve"> gedaan. Mocht uit de analyse blijken dat er geen risico is dan is men klaar. Mocht er wel een risico van Legionellabesmetting aan boord zijn moeten er maatregelen genomen worden, die bestaan uit het wijzigen van de situatie aan boord. Of er moeten preventieve maatregelen genomen worden, met daarbij een beheersplan. </w:t>
      </w:r>
    </w:p>
    <w:p w14:paraId="19FF06EC" w14:textId="77777777" w:rsidR="00CD7F9F" w:rsidRPr="00E5162D" w:rsidRDefault="00CD7F9F" w:rsidP="00CD7F9F">
      <w:pPr>
        <w:spacing w:before="100" w:beforeAutospacing="1" w:after="100" w:afterAutospacing="1" w:line="240" w:lineRule="auto"/>
        <w:rPr>
          <w:rFonts w:asciiTheme="majorBidi" w:eastAsia="Times New Roman" w:hAnsiTheme="majorBidi" w:cstheme="majorBidi"/>
          <w:b/>
          <w:bCs/>
          <w:kern w:val="0"/>
          <w14:ligatures w14:val="none"/>
        </w:rPr>
      </w:pPr>
      <w:r w:rsidRPr="00E5162D">
        <w:rPr>
          <w:rFonts w:asciiTheme="majorBidi" w:eastAsia="Times New Roman" w:hAnsiTheme="majorBidi" w:cstheme="majorBidi"/>
          <w:b/>
          <w:bCs/>
          <w:kern w:val="0"/>
          <w14:ligatures w14:val="none"/>
        </w:rPr>
        <w:t xml:space="preserve">Stap 1: Breng het drinkwatersysteem aan boord in kaart. </w:t>
      </w:r>
    </w:p>
    <w:p w14:paraId="67B94C3F"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Maak een overzichtstekening van het drinkwatersysteem aan boord. Zet hierin de watertanks, hydro- foor en alle warm- en koudwatertappunten aan boord en hoe de leidingen lopen Beschrijf</w:t>
      </w:r>
      <w:r w:rsidRPr="00CD7F9F">
        <w:rPr>
          <w:rFonts w:asciiTheme="majorBidi" w:eastAsia="Times New Roman" w:hAnsiTheme="majorBidi" w:cstheme="majorBidi"/>
          <w:kern w:val="0"/>
          <w14:ligatures w14:val="none"/>
        </w:rPr>
        <w:br/>
        <w:t xml:space="preserve">verder hoe het water verwarmd wordt. </w:t>
      </w:r>
    </w:p>
    <w:p w14:paraId="4AAEF5C9" w14:textId="77777777" w:rsidR="00CD7F9F" w:rsidRPr="00E5162D" w:rsidRDefault="00CD7F9F" w:rsidP="00CD7F9F">
      <w:pPr>
        <w:spacing w:before="100" w:beforeAutospacing="1" w:after="100" w:afterAutospacing="1" w:line="240" w:lineRule="auto"/>
        <w:rPr>
          <w:rFonts w:asciiTheme="majorBidi" w:eastAsia="Times New Roman" w:hAnsiTheme="majorBidi" w:cstheme="majorBidi"/>
          <w:b/>
          <w:bCs/>
          <w:kern w:val="0"/>
          <w14:ligatures w14:val="none"/>
        </w:rPr>
      </w:pPr>
      <w:r w:rsidRPr="00E5162D">
        <w:rPr>
          <w:rFonts w:asciiTheme="majorBidi" w:eastAsia="Times New Roman" w:hAnsiTheme="majorBidi" w:cstheme="majorBidi"/>
          <w:b/>
          <w:bCs/>
          <w:kern w:val="0"/>
          <w14:ligatures w14:val="none"/>
        </w:rPr>
        <w:t xml:space="preserve">Stap 2: Doe temperatuursmetingen aan boord. </w:t>
      </w:r>
    </w:p>
    <w:p w14:paraId="35180540"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Meet de temperatuur van de warm- en koudwatertappunten in de douches en zet dit op papier. Ook de douches voor het personeel, in bijvoorbeeld het vooronder. Als er een circulerend systeem aan boord is moet ook de retourwaterleidingtemperatuur bij de ketel/ boiler gemeten worden, deze moet ook boven de 55 graden Celsius zijn. </w:t>
      </w:r>
    </w:p>
    <w:p w14:paraId="758E2AEF" w14:textId="77777777" w:rsidR="00CD7F9F" w:rsidRPr="00E5162D" w:rsidRDefault="00CD7F9F" w:rsidP="00CD7F9F">
      <w:pPr>
        <w:spacing w:before="100" w:beforeAutospacing="1" w:after="100" w:afterAutospacing="1" w:line="240" w:lineRule="auto"/>
        <w:rPr>
          <w:rFonts w:asciiTheme="majorBidi" w:eastAsia="Times New Roman" w:hAnsiTheme="majorBidi" w:cstheme="majorBidi"/>
          <w:b/>
          <w:bCs/>
          <w:kern w:val="0"/>
          <w14:ligatures w14:val="none"/>
        </w:rPr>
      </w:pPr>
      <w:r w:rsidRPr="00E5162D">
        <w:rPr>
          <w:rFonts w:asciiTheme="majorBidi" w:eastAsia="Times New Roman" w:hAnsiTheme="majorBidi" w:cstheme="majorBidi"/>
          <w:b/>
          <w:bCs/>
          <w:kern w:val="0"/>
          <w14:ligatures w14:val="none"/>
        </w:rPr>
        <w:t xml:space="preserve">Stap 3: Loop de vragenlijst door. </w:t>
      </w:r>
    </w:p>
    <w:p w14:paraId="6A1205FD"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Door deze vragenlijst wordt geïnventariseerd hoe groot het risico van besmetting aan boord is. Bij elk antwoord staat wat er wel of niet gedaan moet worden. </w:t>
      </w:r>
    </w:p>
    <w:p w14:paraId="507C9BCB"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1. Blijft de temperatuur in de watertank of het drukvat van de hydrofoor onder de 20 graden? </w:t>
      </w:r>
    </w:p>
    <w:p w14:paraId="57718F44"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Ja -&gt; ga door naar vraag 2</w:t>
      </w:r>
      <w:r w:rsidRPr="00CD7F9F">
        <w:rPr>
          <w:rFonts w:asciiTheme="majorBidi" w:eastAsia="Times New Roman" w:hAnsiTheme="majorBidi" w:cstheme="majorBidi"/>
          <w:kern w:val="0"/>
          <w14:ligatures w14:val="none"/>
        </w:rPr>
        <w:br/>
        <w:t xml:space="preserve">Nee -&gt; Probeer de watertank/ het drukvat te isoleren of verplaats de hydrofoor naar een andere plaats, bijvoorbeeld zo dicht mogelijk op het vlak. Mocht dit niet lukken, dan moeten er preventieve maatregelen genomen worden (zie stap 4). </w:t>
      </w:r>
    </w:p>
    <w:p w14:paraId="3A91F959"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2. Blijft het gehele koudwaterleidingnet onder de 25 graden, gemiddeld genomen over 24 uur? </w:t>
      </w:r>
    </w:p>
    <w:p w14:paraId="0D17966A"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Ja -&gt; ga door naar vraag 3</w:t>
      </w:r>
      <w:r w:rsidRPr="00CD7F9F">
        <w:rPr>
          <w:rFonts w:asciiTheme="majorBidi" w:eastAsia="Times New Roman" w:hAnsiTheme="majorBidi" w:cstheme="majorBidi"/>
          <w:kern w:val="0"/>
          <w14:ligatures w14:val="none"/>
        </w:rPr>
        <w:br/>
        <w:t xml:space="preserve">Nee -&gt; Zoek de oorzaak van de opwarming en probeer opwarming te voorkomen door bijv. </w:t>
      </w:r>
      <w:r w:rsidRPr="00CD7F9F">
        <w:rPr>
          <w:rFonts w:asciiTheme="majorBidi" w:eastAsia="Times New Roman" w:hAnsiTheme="majorBidi" w:cstheme="majorBidi"/>
          <w:kern w:val="0"/>
          <w14:ligatures w14:val="none"/>
        </w:rPr>
        <w:lastRenderedPageBreak/>
        <w:t xml:space="preserve">het isoleren van de cv leidingen en warmwaterleidingen die in de buurt lopen van de koudwaterleidingen. Mocht dit niet lukken, dan moeten er preventieve maatregelen genomen worden (zie stap 4). </w:t>
      </w:r>
    </w:p>
    <w:p w14:paraId="5CF21422"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3. Bevat het systeem “dode einden” (van bijvoorbeeld een weggehaalde wasbak)? </w:t>
      </w:r>
    </w:p>
    <w:p w14:paraId="4DFB3BF6"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Ja -&gt; verwijder deze dode einden. Mocht dit niet lukken, dan moeten er preventieve maatregelen genomen worden (zie stap 4). </w:t>
      </w:r>
    </w:p>
    <w:p w14:paraId="3A381D84"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Nee -&gt; ga naar vraag 4 </w:t>
      </w:r>
    </w:p>
    <w:p w14:paraId="15D11FEE"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4. Is er een dekwas of brandslang op de drinkwaterleiding aangesloten?</w:t>
      </w:r>
      <w:r w:rsidRPr="00CD7F9F">
        <w:rPr>
          <w:rFonts w:asciiTheme="majorBidi" w:eastAsia="Times New Roman" w:hAnsiTheme="majorBidi" w:cstheme="majorBidi"/>
          <w:kern w:val="0"/>
          <w14:ligatures w14:val="none"/>
        </w:rPr>
        <w:br/>
        <w:t>Ja -&gt; plaats een terugslagklep of afsluiter bij de hoofdleiding. Mocht dit niet lukken, dan moeten er preventieve maatregelen genomen worden (zie stap 4).</w:t>
      </w:r>
      <w:r w:rsidRPr="00CD7F9F">
        <w:rPr>
          <w:rFonts w:asciiTheme="majorBidi" w:eastAsia="Times New Roman" w:hAnsiTheme="majorBidi" w:cstheme="majorBidi"/>
          <w:kern w:val="0"/>
          <w14:ligatures w14:val="none"/>
        </w:rPr>
        <w:br/>
        <w:t xml:space="preserve">Nee -&gt; ga door met vraag 5 </w:t>
      </w:r>
    </w:p>
    <w:p w14:paraId="12C2B22C"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5. Bestaat een deel van het leidingmateriaal uit zacht materiaal (zoals tuinslang)? </w:t>
      </w:r>
    </w:p>
    <w:p w14:paraId="523A0B1D"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Ja -&gt; vervang dit door harde leidingen als koper of RVS. (Polyethyleen kan ook, maar is minder adequaat) Mocht dit niet lukken, dan moeten er preventieve maatregelen genomen worden (zie stap 4).</w:t>
      </w:r>
      <w:r w:rsidRPr="00CD7F9F">
        <w:rPr>
          <w:rFonts w:asciiTheme="majorBidi" w:eastAsia="Times New Roman" w:hAnsiTheme="majorBidi" w:cstheme="majorBidi"/>
          <w:kern w:val="0"/>
          <w14:ligatures w14:val="none"/>
        </w:rPr>
        <w:br/>
        <w:t xml:space="preserve">Nee -&gt; ga naar vraag 6. </w:t>
      </w:r>
    </w:p>
    <w:p w14:paraId="17C93C2B"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6. Zijn de mengkranen verder dan 5 meter vanaf de douchekop? (Dit geldt ook voor aftakking van een circulerend systeem aan boord). </w:t>
      </w:r>
    </w:p>
    <w:p w14:paraId="1E15EEED"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Ja -&gt; verplaats deze binnen vijf meter bij het tappunt. Mocht dit niet lukken, moeten er preventieve maatregelen genomen worden (zie stap 4).</w:t>
      </w:r>
      <w:r w:rsidRPr="00CD7F9F">
        <w:rPr>
          <w:rFonts w:asciiTheme="majorBidi" w:eastAsia="Times New Roman" w:hAnsiTheme="majorBidi" w:cstheme="majorBidi"/>
          <w:kern w:val="0"/>
          <w14:ligatures w14:val="none"/>
        </w:rPr>
        <w:br/>
        <w:t xml:space="preserve">Nee -&gt; ga naar vraag 7 </w:t>
      </w:r>
    </w:p>
    <w:p w14:paraId="5922F0DC"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7. Is de temperatuur van het warmwater op de gemeten tappunten boven de 55 graden? </w:t>
      </w:r>
    </w:p>
    <w:p w14:paraId="2C7F1F36"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Ja -&gt; ga door met vraag 8</w:t>
      </w:r>
      <w:r w:rsidRPr="00CD7F9F">
        <w:rPr>
          <w:rFonts w:asciiTheme="majorBidi" w:eastAsia="Times New Roman" w:hAnsiTheme="majorBidi" w:cstheme="majorBidi"/>
          <w:kern w:val="0"/>
          <w14:ligatures w14:val="none"/>
        </w:rPr>
        <w:br/>
        <w:t>Nee -&gt; stel de warmwaterbereider hoger af. Mocht dit niet lukken, moeten er preventieve maatregelen genomen worden (zie stap 4).</w:t>
      </w:r>
      <w:r w:rsidRPr="00CD7F9F">
        <w:rPr>
          <w:rFonts w:asciiTheme="majorBidi" w:eastAsia="Times New Roman" w:hAnsiTheme="majorBidi" w:cstheme="majorBidi"/>
          <w:kern w:val="0"/>
          <w14:ligatures w14:val="none"/>
        </w:rPr>
        <w:br/>
        <w:t>8. Is er een airco aan boord?</w:t>
      </w:r>
      <w:r w:rsidRPr="00CD7F9F">
        <w:rPr>
          <w:rFonts w:asciiTheme="majorBidi" w:eastAsia="Times New Roman" w:hAnsiTheme="majorBidi" w:cstheme="majorBidi"/>
          <w:kern w:val="0"/>
          <w14:ligatures w14:val="none"/>
        </w:rPr>
        <w:br/>
        <w:t>Ja -&gt; laat een deskundige een risico analyse maken.</w:t>
      </w:r>
      <w:r w:rsidRPr="00CD7F9F">
        <w:rPr>
          <w:rFonts w:asciiTheme="majorBidi" w:eastAsia="Times New Roman" w:hAnsiTheme="majorBidi" w:cstheme="majorBidi"/>
          <w:kern w:val="0"/>
          <w14:ligatures w14:val="none"/>
        </w:rPr>
        <w:br/>
        <w:t xml:space="preserve">Nee -&gt; ga naar vraag 9. </w:t>
      </w:r>
    </w:p>
    <w:p w14:paraId="23DD14B0"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9. Zijn alle bovengenoemde acties uitgevoerd of hoefde deze niet uitgevoerd te worden? </w:t>
      </w:r>
    </w:p>
    <w:p w14:paraId="736F7502"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Ja -&gt; Er hoeven verder geen maatregelen genomen te worden (stap 4) of een beheersplan gemaakt te worden (stap 5).</w:t>
      </w:r>
      <w:r w:rsidRPr="00CD7F9F">
        <w:rPr>
          <w:rFonts w:asciiTheme="majorBidi" w:eastAsia="Times New Roman" w:hAnsiTheme="majorBidi" w:cstheme="majorBidi"/>
          <w:kern w:val="0"/>
          <w14:ligatures w14:val="none"/>
        </w:rPr>
        <w:br/>
        <w:t xml:space="preserve">Nee -&gt; neem preventieve maatregelen (zie stap 4 en verder). </w:t>
      </w:r>
    </w:p>
    <w:p w14:paraId="15E8BC19" w14:textId="77777777" w:rsidR="00CD7F9F" w:rsidRPr="00E5162D" w:rsidRDefault="00CD7F9F" w:rsidP="00CD7F9F">
      <w:pPr>
        <w:spacing w:before="100" w:beforeAutospacing="1" w:after="100" w:afterAutospacing="1" w:line="240" w:lineRule="auto"/>
        <w:rPr>
          <w:rFonts w:asciiTheme="majorBidi" w:eastAsia="Times New Roman" w:hAnsiTheme="majorBidi" w:cstheme="majorBidi"/>
          <w:b/>
          <w:bCs/>
          <w:kern w:val="0"/>
          <w14:ligatures w14:val="none"/>
        </w:rPr>
      </w:pPr>
      <w:r w:rsidRPr="00E5162D">
        <w:rPr>
          <w:rFonts w:asciiTheme="majorBidi" w:eastAsia="Times New Roman" w:hAnsiTheme="majorBidi" w:cstheme="majorBidi"/>
          <w:b/>
          <w:bCs/>
          <w:kern w:val="0"/>
          <w14:ligatures w14:val="none"/>
        </w:rPr>
        <w:t xml:space="preserve">Stap 4: Neem preventieve maatregelen </w:t>
      </w:r>
    </w:p>
    <w:p w14:paraId="1C84D3FD"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Als blijkt dat uit de risicoanalyse (stap 3) er kans bestaat op besmetting moeten er preventieve maatregelen genomen worden. Hierdoor wordt de bacterie die eventueel aan boord is gedood. </w:t>
      </w:r>
      <w:r w:rsidRPr="00CD7F9F">
        <w:rPr>
          <w:rFonts w:asciiTheme="majorBidi" w:eastAsia="Times New Roman" w:hAnsiTheme="majorBidi" w:cstheme="majorBidi"/>
          <w:kern w:val="0"/>
          <w14:ligatures w14:val="none"/>
        </w:rPr>
        <w:lastRenderedPageBreak/>
        <w:t xml:space="preserve">Er zijn veel preventieve maatregelen op de markt, we geven een overzicht van de verschillende mogelijkheden met de voor- en nadelen: </w:t>
      </w:r>
    </w:p>
    <w:p w14:paraId="2EC560A3"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Periodiek doorspoelen van de waterleidingen </w:t>
      </w:r>
    </w:p>
    <w:p w14:paraId="65190AE1"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Hierbij wordt de warm- en koudwaterleiding periodiek met warm water van minimaal 60 graden 10 minuten lang doorgespoeld. Door verhitting boven de 60 graden wordt de bacterie gedood. Hierbij moet een by pass gemaakt worden tussen de warm- en koudwaterleiding en er moet regelmatig gespoeld worden. </w:t>
      </w:r>
    </w:p>
    <w:p w14:paraId="0CC34663"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Voordeel: Relatief goedkoop en verder ook geen onderhoudskosten.</w:t>
      </w:r>
      <w:r w:rsidRPr="00CD7F9F">
        <w:rPr>
          <w:rFonts w:asciiTheme="majorBidi" w:eastAsia="Times New Roman" w:hAnsiTheme="majorBidi" w:cstheme="majorBidi"/>
          <w:kern w:val="0"/>
          <w14:ligatures w14:val="none"/>
        </w:rPr>
        <w:br/>
        <w:t xml:space="preserve">Nadeel: Geen 100% garantie dat er geen besmetting optreedt. In principe kan binnen 24 uur de bacterie weer groeien als deze bijvoorbeeld in de drinkwatertank zit. Men moet dus regelmatig spoelen en dit bijhouden in het beheersplan (stap 5). </w:t>
      </w:r>
    </w:p>
    <w:p w14:paraId="3A7005FA"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Chloreren of ioniseren van het drinkwater. </w:t>
      </w:r>
    </w:p>
    <w:p w14:paraId="76A222A1"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Hierbij wordt chloor of zilver/koper toegevoegd aan het drinkwater wat de bacterie doodt. Hierbij wordt na het water tanken bijvoorbeeld chloortabletten toegevoegd aan het water.</w:t>
      </w:r>
      <w:r w:rsidRPr="00CD7F9F">
        <w:rPr>
          <w:rFonts w:asciiTheme="majorBidi" w:eastAsia="Times New Roman" w:hAnsiTheme="majorBidi" w:cstheme="majorBidi"/>
          <w:kern w:val="0"/>
          <w14:ligatures w14:val="none"/>
        </w:rPr>
        <w:br/>
        <w:t xml:space="preserve">Nadeel: Bij chloreren is het water niet meer te drinken en de dosering is een probleem. De dosering is eigenlijk alleen goed uit te voeren met een (kostbaar) doseringssysteem die na de hydrofoor wordt geïnstalleerd. Tevens is chloor corrosief en kan pompen en leidingen aantasten. Daarnaast moet er voor drinkwater andere voorzieningen worden getroffen (pakken / flessen drinkwater). </w:t>
      </w:r>
    </w:p>
    <w:p w14:paraId="45178063"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Plaatsen van een UV-C lamp aan boord. </w:t>
      </w:r>
    </w:p>
    <w:p w14:paraId="31A52038"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Hierbij worden filters en een UV lamp na de hydrofoor geplaatst. Het UV licht breekt de Legionella bacterie af. De lamp is zowel in 24 volt als in 230 volt beschikbaar. Doordat deze altijd aanstaat, is er altijd preventie tegen de Legionella bacterie.</w:t>
      </w:r>
      <w:r w:rsidRPr="00CD7F9F">
        <w:rPr>
          <w:rFonts w:asciiTheme="majorBidi" w:eastAsia="Times New Roman" w:hAnsiTheme="majorBidi" w:cstheme="majorBidi"/>
          <w:kern w:val="0"/>
          <w14:ligatures w14:val="none"/>
        </w:rPr>
        <w:br/>
        <w:t xml:space="preserve">Voordeel: goede preventie en beter betaalbaar dan een doseringssysteem. </w:t>
      </w:r>
    </w:p>
    <w:p w14:paraId="26D1DE69"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Nadeel: Jaarlijkse onderhoudskosten door vervanging van de lamp en filters en het elektriciteitsverbruik van de UV lamp.</w:t>
      </w:r>
      <w:r w:rsidRPr="00CD7F9F">
        <w:rPr>
          <w:rFonts w:asciiTheme="majorBidi" w:eastAsia="Times New Roman" w:hAnsiTheme="majorBidi" w:cstheme="majorBidi"/>
          <w:kern w:val="0"/>
          <w14:ligatures w14:val="none"/>
        </w:rPr>
        <w:br/>
        <w:t xml:space="preserve">De UV-C methode biedt een goede preventie tegen een betaalbare prijs. Naast de UV lamp moet er één of meer filters geplaatst worden. De lamp moet 1x per jaar en de filters elk kwartaal vervangen worden. Tevens moet het hele drinkwatersysteem eenmalig gereinigd worden van de aanwezige biofilm. De eenmalige kosten zijn tussen de € 1000,- en 2000,- (ex. installatie) en de jaarlijkse kosten zijn ca. € 200,- voor vervanging van de lamp en filters. </w:t>
      </w:r>
    </w:p>
    <w:p w14:paraId="5C4E225B" w14:textId="77777777" w:rsidR="00CD7F9F" w:rsidRPr="00E5162D" w:rsidRDefault="00CD7F9F" w:rsidP="00CD7F9F">
      <w:pPr>
        <w:spacing w:before="100" w:beforeAutospacing="1" w:after="100" w:afterAutospacing="1" w:line="240" w:lineRule="auto"/>
        <w:rPr>
          <w:rFonts w:asciiTheme="majorBidi" w:eastAsia="Times New Roman" w:hAnsiTheme="majorBidi" w:cstheme="majorBidi"/>
          <w:b/>
          <w:bCs/>
          <w:kern w:val="0"/>
          <w14:ligatures w14:val="none"/>
        </w:rPr>
      </w:pPr>
      <w:r w:rsidRPr="00E5162D">
        <w:rPr>
          <w:rFonts w:asciiTheme="majorBidi" w:eastAsia="Times New Roman" w:hAnsiTheme="majorBidi" w:cstheme="majorBidi"/>
          <w:b/>
          <w:bCs/>
          <w:kern w:val="0"/>
          <w14:ligatures w14:val="none"/>
        </w:rPr>
        <w:t xml:space="preserve">Stap 5: maak een beheersplan </w:t>
      </w:r>
    </w:p>
    <w:p w14:paraId="3C88F073"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In navolging van Stap 4 moet er een beheersplan gemaakt worden. Doe in deze map de overzichtstekening uit Stap 1, de temperatuurmetingen uit Stap 2 en de preventieve maatregelen die er genomen zijn uit Stap 4. Doe daarbij een logboek met daarin het periodieke onderhoud van het systeem en de data van eventuele monstername. Ook moet er genoteerd worden wanneer er filters en lampen vervangen zijn en/of wanneer het systeem is doorgespoeld. </w:t>
      </w:r>
    </w:p>
    <w:p w14:paraId="38F5F33D" w14:textId="504A5D18" w:rsidR="00CD7F9F" w:rsidRPr="00CD7F9F" w:rsidRDefault="00CD7F9F" w:rsidP="00CD7F9F">
      <w:pPr>
        <w:spacing w:after="0" w:line="240" w:lineRule="auto"/>
        <w:rPr>
          <w:rFonts w:asciiTheme="majorBidi" w:eastAsia="Times New Roman" w:hAnsiTheme="majorBidi" w:cstheme="majorBidi"/>
          <w:kern w:val="0"/>
          <w14:ligatures w14:val="none"/>
        </w:rPr>
      </w:pPr>
    </w:p>
    <w:p w14:paraId="4C66EF08" w14:textId="77777777" w:rsidR="00CD7F9F" w:rsidRPr="00E5162D" w:rsidRDefault="00CD7F9F" w:rsidP="00CD7F9F">
      <w:pPr>
        <w:spacing w:before="100" w:beforeAutospacing="1" w:after="100" w:afterAutospacing="1" w:line="240" w:lineRule="auto"/>
        <w:rPr>
          <w:rFonts w:asciiTheme="majorBidi" w:eastAsia="Times New Roman" w:hAnsiTheme="majorBidi" w:cstheme="majorBidi"/>
          <w:b/>
          <w:bCs/>
          <w:kern w:val="0"/>
          <w14:ligatures w14:val="none"/>
        </w:rPr>
      </w:pPr>
      <w:r w:rsidRPr="00E5162D">
        <w:rPr>
          <w:rFonts w:asciiTheme="majorBidi" w:eastAsia="Times New Roman" w:hAnsiTheme="majorBidi" w:cstheme="majorBidi"/>
          <w:b/>
          <w:bCs/>
          <w:kern w:val="0"/>
          <w14:ligatures w14:val="none"/>
        </w:rPr>
        <w:lastRenderedPageBreak/>
        <w:t xml:space="preserve">Stap 6: Laat eventueel een watermonster nemen </w:t>
      </w:r>
    </w:p>
    <w:p w14:paraId="23ECD961" w14:textId="7777777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Om er zeker van te zijn dat de genomen maatregelen effectief zijn kan er (jaarlijks) een watermonster genomen worden, maar dit is niet verplicht. Monstername kan niet zelf gedaan worden, dit moet uitbesteedt worden aan een professioneel bedrijf. </w:t>
      </w:r>
    </w:p>
    <w:p w14:paraId="505C1F0D" w14:textId="77D3ECE7" w:rsidR="00CD7F9F" w:rsidRPr="00CD7F9F" w:rsidRDefault="00CD7F9F" w:rsidP="00CD7F9F">
      <w:pPr>
        <w:spacing w:before="100" w:beforeAutospacing="1" w:after="100" w:afterAutospacing="1" w:line="240" w:lineRule="auto"/>
        <w:rPr>
          <w:rFonts w:asciiTheme="majorBidi" w:eastAsia="Times New Roman" w:hAnsiTheme="majorBidi" w:cstheme="majorBidi"/>
          <w:kern w:val="0"/>
          <w14:ligatures w14:val="none"/>
        </w:rPr>
      </w:pPr>
      <w:r w:rsidRPr="00CD7F9F">
        <w:rPr>
          <w:rFonts w:asciiTheme="majorBidi" w:eastAsia="Times New Roman" w:hAnsiTheme="majorBidi" w:cstheme="majorBidi"/>
          <w:kern w:val="0"/>
          <w14:ligatures w14:val="none"/>
        </w:rPr>
        <w:t xml:space="preserve">Uitbesteding van </w:t>
      </w:r>
      <w:r w:rsidR="00E5162D" w:rsidRPr="00CD7F9F">
        <w:rPr>
          <w:rFonts w:asciiTheme="majorBidi" w:eastAsia="Times New Roman" w:hAnsiTheme="majorBidi" w:cstheme="majorBidi"/>
          <w:kern w:val="0"/>
          <w14:ligatures w14:val="none"/>
        </w:rPr>
        <w:t>risicoanalyse</w:t>
      </w:r>
      <w:r w:rsidRPr="00CD7F9F">
        <w:rPr>
          <w:rFonts w:asciiTheme="majorBidi" w:eastAsia="Times New Roman" w:hAnsiTheme="majorBidi" w:cstheme="majorBidi"/>
          <w:kern w:val="0"/>
          <w14:ligatures w14:val="none"/>
        </w:rPr>
        <w:t xml:space="preserve"> en maken van een beheersplan </w:t>
      </w:r>
    </w:p>
    <w:p w14:paraId="79201421" w14:textId="2B1BECE4" w:rsidR="00CD7F9F" w:rsidRPr="00CD7F9F" w:rsidRDefault="1CFDABAF" w:rsidP="00CD7F9F">
      <w:pPr>
        <w:spacing w:before="100" w:beforeAutospacing="1" w:after="100" w:afterAutospacing="1" w:line="240" w:lineRule="auto"/>
        <w:rPr>
          <w:rFonts w:asciiTheme="majorBidi" w:eastAsia="Times New Roman" w:hAnsiTheme="majorBidi" w:cstheme="majorBidi"/>
          <w:kern w:val="0"/>
          <w14:ligatures w14:val="none"/>
        </w:rPr>
      </w:pPr>
      <w:r w:rsidRPr="44292675">
        <w:rPr>
          <w:rFonts w:asciiTheme="majorBidi" w:eastAsia="Times New Roman" w:hAnsiTheme="majorBidi" w:cstheme="majorBidi"/>
          <w:kern w:val="0"/>
          <w14:ligatures w14:val="none"/>
        </w:rPr>
        <w:t xml:space="preserve">Mocht er geen tijd of de mogelijkheid zijn om de </w:t>
      </w:r>
      <w:r w:rsidR="00E5162D" w:rsidRPr="44292675">
        <w:rPr>
          <w:rFonts w:asciiTheme="majorBidi" w:eastAsia="Times New Roman" w:hAnsiTheme="majorBidi" w:cstheme="majorBidi"/>
          <w:kern w:val="0"/>
          <w14:ligatures w14:val="none"/>
        </w:rPr>
        <w:t>risicoanalyse</w:t>
      </w:r>
      <w:r w:rsidRPr="44292675">
        <w:rPr>
          <w:rFonts w:asciiTheme="majorBidi" w:eastAsia="Times New Roman" w:hAnsiTheme="majorBidi" w:cstheme="majorBidi"/>
          <w:kern w:val="0"/>
          <w14:ligatures w14:val="none"/>
        </w:rPr>
        <w:t xml:space="preserve"> en/of beheersplan te maken, dan kunt u dit ook uitbesteden. </w:t>
      </w:r>
    </w:p>
    <w:sectPr w:rsidR="00CD7F9F" w:rsidRPr="00CD7F9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D37A4" w14:textId="77777777" w:rsidR="00013F0E" w:rsidRDefault="00013F0E" w:rsidP="00013F0E">
      <w:pPr>
        <w:spacing w:after="0" w:line="240" w:lineRule="auto"/>
      </w:pPr>
      <w:r>
        <w:separator/>
      </w:r>
    </w:p>
  </w:endnote>
  <w:endnote w:type="continuationSeparator" w:id="0">
    <w:p w14:paraId="27018652" w14:textId="77777777" w:rsidR="00013F0E" w:rsidRDefault="00013F0E" w:rsidP="00013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EF70" w14:textId="77777777" w:rsidR="00013F0E" w:rsidRDefault="00013F0E" w:rsidP="00013F0E">
      <w:pPr>
        <w:spacing w:after="0" w:line="240" w:lineRule="auto"/>
      </w:pPr>
      <w:r>
        <w:separator/>
      </w:r>
    </w:p>
  </w:footnote>
  <w:footnote w:type="continuationSeparator" w:id="0">
    <w:p w14:paraId="247EE1CB" w14:textId="77777777" w:rsidR="00013F0E" w:rsidRDefault="00013F0E" w:rsidP="00013F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F9F"/>
    <w:rsid w:val="00013F0E"/>
    <w:rsid w:val="000538D8"/>
    <w:rsid w:val="007776B5"/>
    <w:rsid w:val="00A11661"/>
    <w:rsid w:val="00A56555"/>
    <w:rsid w:val="00C41339"/>
    <w:rsid w:val="00CD7F9F"/>
    <w:rsid w:val="00D76882"/>
    <w:rsid w:val="00E5162D"/>
    <w:rsid w:val="1CFDABAF"/>
    <w:rsid w:val="290A9A1D"/>
    <w:rsid w:val="44292675"/>
    <w:rsid w:val="7E09693A"/>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1FC40B5"/>
  <w15:chartTrackingRefBased/>
  <w15:docId w15:val="{4F24A7A6-7577-8149-9C18-E544FC81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D7F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D7F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D7F9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D7F9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D7F9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D7F9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D7F9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D7F9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D7F9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D7F9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D7F9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D7F9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D7F9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D7F9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D7F9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D7F9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D7F9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D7F9F"/>
    <w:rPr>
      <w:rFonts w:eastAsiaTheme="majorEastAsia" w:cstheme="majorBidi"/>
      <w:color w:val="272727" w:themeColor="text1" w:themeTint="D8"/>
    </w:rPr>
  </w:style>
  <w:style w:type="paragraph" w:styleId="Titel">
    <w:name w:val="Title"/>
    <w:basedOn w:val="Standaard"/>
    <w:next w:val="Standaard"/>
    <w:link w:val="TitelChar"/>
    <w:uiPriority w:val="10"/>
    <w:qFormat/>
    <w:rsid w:val="00CD7F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D7F9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D7F9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D7F9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D7F9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D7F9F"/>
    <w:rPr>
      <w:i/>
      <w:iCs/>
      <w:color w:val="404040" w:themeColor="text1" w:themeTint="BF"/>
    </w:rPr>
  </w:style>
  <w:style w:type="paragraph" w:styleId="Lijstalinea">
    <w:name w:val="List Paragraph"/>
    <w:basedOn w:val="Standaard"/>
    <w:uiPriority w:val="34"/>
    <w:qFormat/>
    <w:rsid w:val="00CD7F9F"/>
    <w:pPr>
      <w:ind w:left="720"/>
      <w:contextualSpacing/>
    </w:pPr>
  </w:style>
  <w:style w:type="character" w:styleId="Intensievebenadrukking">
    <w:name w:val="Intense Emphasis"/>
    <w:basedOn w:val="Standaardalinea-lettertype"/>
    <w:uiPriority w:val="21"/>
    <w:qFormat/>
    <w:rsid w:val="00CD7F9F"/>
    <w:rPr>
      <w:i/>
      <w:iCs/>
      <w:color w:val="0F4761" w:themeColor="accent1" w:themeShade="BF"/>
    </w:rPr>
  </w:style>
  <w:style w:type="paragraph" w:styleId="Duidelijkcitaat">
    <w:name w:val="Intense Quote"/>
    <w:basedOn w:val="Standaard"/>
    <w:next w:val="Standaard"/>
    <w:link w:val="DuidelijkcitaatChar"/>
    <w:uiPriority w:val="30"/>
    <w:qFormat/>
    <w:rsid w:val="00CD7F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D7F9F"/>
    <w:rPr>
      <w:i/>
      <w:iCs/>
      <w:color w:val="0F4761" w:themeColor="accent1" w:themeShade="BF"/>
    </w:rPr>
  </w:style>
  <w:style w:type="character" w:styleId="Intensieveverwijzing">
    <w:name w:val="Intense Reference"/>
    <w:basedOn w:val="Standaardalinea-lettertype"/>
    <w:uiPriority w:val="32"/>
    <w:qFormat/>
    <w:rsid w:val="00CD7F9F"/>
    <w:rPr>
      <w:b/>
      <w:bCs/>
      <w:smallCaps/>
      <w:color w:val="0F4761" w:themeColor="accent1" w:themeShade="BF"/>
      <w:spacing w:val="5"/>
    </w:rPr>
  </w:style>
  <w:style w:type="paragraph" w:styleId="Normaalweb">
    <w:name w:val="Normal (Web)"/>
    <w:basedOn w:val="Standaard"/>
    <w:uiPriority w:val="99"/>
    <w:semiHidden/>
    <w:unhideWhenUsed/>
    <w:rsid w:val="00CD7F9F"/>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Koptekst">
    <w:name w:val="header"/>
    <w:basedOn w:val="Standaard"/>
    <w:link w:val="KoptekstChar"/>
    <w:uiPriority w:val="99"/>
    <w:unhideWhenUsed/>
    <w:rsid w:val="00013F0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13F0E"/>
  </w:style>
  <w:style w:type="paragraph" w:styleId="Voettekst">
    <w:name w:val="footer"/>
    <w:basedOn w:val="Standaard"/>
    <w:link w:val="VoettekstChar"/>
    <w:uiPriority w:val="99"/>
    <w:unhideWhenUsed/>
    <w:rsid w:val="00013F0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1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524358">
      <w:bodyDiv w:val="1"/>
      <w:marLeft w:val="0"/>
      <w:marRight w:val="0"/>
      <w:marTop w:val="0"/>
      <w:marBottom w:val="0"/>
      <w:divBdr>
        <w:top w:val="none" w:sz="0" w:space="0" w:color="auto"/>
        <w:left w:val="none" w:sz="0" w:space="0" w:color="auto"/>
        <w:bottom w:val="none" w:sz="0" w:space="0" w:color="auto"/>
        <w:right w:val="none" w:sz="0" w:space="0" w:color="auto"/>
      </w:divBdr>
      <w:divsChild>
        <w:div w:id="128743823">
          <w:marLeft w:val="0"/>
          <w:marRight w:val="0"/>
          <w:marTop w:val="0"/>
          <w:marBottom w:val="0"/>
          <w:divBdr>
            <w:top w:val="none" w:sz="0" w:space="0" w:color="auto"/>
            <w:left w:val="none" w:sz="0" w:space="0" w:color="auto"/>
            <w:bottom w:val="none" w:sz="0" w:space="0" w:color="auto"/>
            <w:right w:val="none" w:sz="0" w:space="0" w:color="auto"/>
          </w:divBdr>
          <w:divsChild>
            <w:div w:id="917253773">
              <w:marLeft w:val="0"/>
              <w:marRight w:val="0"/>
              <w:marTop w:val="0"/>
              <w:marBottom w:val="0"/>
              <w:divBdr>
                <w:top w:val="none" w:sz="0" w:space="0" w:color="auto"/>
                <w:left w:val="none" w:sz="0" w:space="0" w:color="auto"/>
                <w:bottom w:val="none" w:sz="0" w:space="0" w:color="auto"/>
                <w:right w:val="none" w:sz="0" w:space="0" w:color="auto"/>
              </w:divBdr>
              <w:divsChild>
                <w:div w:id="1031420550">
                  <w:marLeft w:val="0"/>
                  <w:marRight w:val="0"/>
                  <w:marTop w:val="0"/>
                  <w:marBottom w:val="0"/>
                  <w:divBdr>
                    <w:top w:val="none" w:sz="0" w:space="0" w:color="auto"/>
                    <w:left w:val="none" w:sz="0" w:space="0" w:color="auto"/>
                    <w:bottom w:val="none" w:sz="0" w:space="0" w:color="auto"/>
                    <w:right w:val="none" w:sz="0" w:space="0" w:color="auto"/>
                  </w:divBdr>
                </w:div>
              </w:divsChild>
            </w:div>
            <w:div w:id="827943623">
              <w:marLeft w:val="0"/>
              <w:marRight w:val="0"/>
              <w:marTop w:val="0"/>
              <w:marBottom w:val="0"/>
              <w:divBdr>
                <w:top w:val="none" w:sz="0" w:space="0" w:color="auto"/>
                <w:left w:val="none" w:sz="0" w:space="0" w:color="auto"/>
                <w:bottom w:val="none" w:sz="0" w:space="0" w:color="auto"/>
                <w:right w:val="none" w:sz="0" w:space="0" w:color="auto"/>
              </w:divBdr>
              <w:divsChild>
                <w:div w:id="2023511751">
                  <w:marLeft w:val="0"/>
                  <w:marRight w:val="0"/>
                  <w:marTop w:val="0"/>
                  <w:marBottom w:val="0"/>
                  <w:divBdr>
                    <w:top w:val="none" w:sz="0" w:space="0" w:color="auto"/>
                    <w:left w:val="none" w:sz="0" w:space="0" w:color="auto"/>
                    <w:bottom w:val="none" w:sz="0" w:space="0" w:color="auto"/>
                    <w:right w:val="none" w:sz="0" w:space="0" w:color="auto"/>
                  </w:divBdr>
                </w:div>
              </w:divsChild>
            </w:div>
            <w:div w:id="1799106510">
              <w:marLeft w:val="0"/>
              <w:marRight w:val="0"/>
              <w:marTop w:val="0"/>
              <w:marBottom w:val="0"/>
              <w:divBdr>
                <w:top w:val="none" w:sz="0" w:space="0" w:color="auto"/>
                <w:left w:val="none" w:sz="0" w:space="0" w:color="auto"/>
                <w:bottom w:val="none" w:sz="0" w:space="0" w:color="auto"/>
                <w:right w:val="none" w:sz="0" w:space="0" w:color="auto"/>
              </w:divBdr>
              <w:divsChild>
                <w:div w:id="4922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91268">
          <w:marLeft w:val="0"/>
          <w:marRight w:val="0"/>
          <w:marTop w:val="0"/>
          <w:marBottom w:val="0"/>
          <w:divBdr>
            <w:top w:val="none" w:sz="0" w:space="0" w:color="auto"/>
            <w:left w:val="none" w:sz="0" w:space="0" w:color="auto"/>
            <w:bottom w:val="none" w:sz="0" w:space="0" w:color="auto"/>
            <w:right w:val="none" w:sz="0" w:space="0" w:color="auto"/>
          </w:divBdr>
          <w:divsChild>
            <w:div w:id="123160916">
              <w:marLeft w:val="0"/>
              <w:marRight w:val="0"/>
              <w:marTop w:val="0"/>
              <w:marBottom w:val="0"/>
              <w:divBdr>
                <w:top w:val="none" w:sz="0" w:space="0" w:color="auto"/>
                <w:left w:val="none" w:sz="0" w:space="0" w:color="auto"/>
                <w:bottom w:val="none" w:sz="0" w:space="0" w:color="auto"/>
                <w:right w:val="none" w:sz="0" w:space="0" w:color="auto"/>
              </w:divBdr>
              <w:divsChild>
                <w:div w:id="436607468">
                  <w:marLeft w:val="0"/>
                  <w:marRight w:val="0"/>
                  <w:marTop w:val="0"/>
                  <w:marBottom w:val="0"/>
                  <w:divBdr>
                    <w:top w:val="none" w:sz="0" w:space="0" w:color="auto"/>
                    <w:left w:val="none" w:sz="0" w:space="0" w:color="auto"/>
                    <w:bottom w:val="none" w:sz="0" w:space="0" w:color="auto"/>
                    <w:right w:val="none" w:sz="0" w:space="0" w:color="auto"/>
                  </w:divBdr>
                </w:div>
              </w:divsChild>
            </w:div>
            <w:div w:id="44453132">
              <w:marLeft w:val="0"/>
              <w:marRight w:val="0"/>
              <w:marTop w:val="0"/>
              <w:marBottom w:val="0"/>
              <w:divBdr>
                <w:top w:val="none" w:sz="0" w:space="0" w:color="auto"/>
                <w:left w:val="none" w:sz="0" w:space="0" w:color="auto"/>
                <w:bottom w:val="none" w:sz="0" w:space="0" w:color="auto"/>
                <w:right w:val="none" w:sz="0" w:space="0" w:color="auto"/>
              </w:divBdr>
              <w:divsChild>
                <w:div w:id="738593409">
                  <w:marLeft w:val="0"/>
                  <w:marRight w:val="0"/>
                  <w:marTop w:val="0"/>
                  <w:marBottom w:val="0"/>
                  <w:divBdr>
                    <w:top w:val="none" w:sz="0" w:space="0" w:color="auto"/>
                    <w:left w:val="none" w:sz="0" w:space="0" w:color="auto"/>
                    <w:bottom w:val="none" w:sz="0" w:space="0" w:color="auto"/>
                    <w:right w:val="none" w:sz="0" w:space="0" w:color="auto"/>
                  </w:divBdr>
                </w:div>
              </w:divsChild>
            </w:div>
            <w:div w:id="2137789522">
              <w:marLeft w:val="0"/>
              <w:marRight w:val="0"/>
              <w:marTop w:val="0"/>
              <w:marBottom w:val="0"/>
              <w:divBdr>
                <w:top w:val="none" w:sz="0" w:space="0" w:color="auto"/>
                <w:left w:val="none" w:sz="0" w:space="0" w:color="auto"/>
                <w:bottom w:val="none" w:sz="0" w:space="0" w:color="auto"/>
                <w:right w:val="none" w:sz="0" w:space="0" w:color="auto"/>
              </w:divBdr>
              <w:divsChild>
                <w:div w:id="13675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366655">
          <w:marLeft w:val="0"/>
          <w:marRight w:val="0"/>
          <w:marTop w:val="0"/>
          <w:marBottom w:val="0"/>
          <w:divBdr>
            <w:top w:val="none" w:sz="0" w:space="0" w:color="auto"/>
            <w:left w:val="none" w:sz="0" w:space="0" w:color="auto"/>
            <w:bottom w:val="none" w:sz="0" w:space="0" w:color="auto"/>
            <w:right w:val="none" w:sz="0" w:space="0" w:color="auto"/>
          </w:divBdr>
          <w:divsChild>
            <w:div w:id="1523399144">
              <w:marLeft w:val="0"/>
              <w:marRight w:val="0"/>
              <w:marTop w:val="0"/>
              <w:marBottom w:val="0"/>
              <w:divBdr>
                <w:top w:val="none" w:sz="0" w:space="0" w:color="auto"/>
                <w:left w:val="none" w:sz="0" w:space="0" w:color="auto"/>
                <w:bottom w:val="none" w:sz="0" w:space="0" w:color="auto"/>
                <w:right w:val="none" w:sz="0" w:space="0" w:color="auto"/>
              </w:divBdr>
              <w:divsChild>
                <w:div w:id="1138914178">
                  <w:marLeft w:val="0"/>
                  <w:marRight w:val="0"/>
                  <w:marTop w:val="0"/>
                  <w:marBottom w:val="0"/>
                  <w:divBdr>
                    <w:top w:val="none" w:sz="0" w:space="0" w:color="auto"/>
                    <w:left w:val="none" w:sz="0" w:space="0" w:color="auto"/>
                    <w:bottom w:val="none" w:sz="0" w:space="0" w:color="auto"/>
                    <w:right w:val="none" w:sz="0" w:space="0" w:color="auto"/>
                  </w:divBdr>
                </w:div>
              </w:divsChild>
            </w:div>
            <w:div w:id="1464226825">
              <w:marLeft w:val="0"/>
              <w:marRight w:val="0"/>
              <w:marTop w:val="0"/>
              <w:marBottom w:val="0"/>
              <w:divBdr>
                <w:top w:val="none" w:sz="0" w:space="0" w:color="auto"/>
                <w:left w:val="none" w:sz="0" w:space="0" w:color="auto"/>
                <w:bottom w:val="none" w:sz="0" w:space="0" w:color="auto"/>
                <w:right w:val="none" w:sz="0" w:space="0" w:color="auto"/>
              </w:divBdr>
              <w:divsChild>
                <w:div w:id="526065315">
                  <w:marLeft w:val="0"/>
                  <w:marRight w:val="0"/>
                  <w:marTop w:val="0"/>
                  <w:marBottom w:val="0"/>
                  <w:divBdr>
                    <w:top w:val="none" w:sz="0" w:space="0" w:color="auto"/>
                    <w:left w:val="none" w:sz="0" w:space="0" w:color="auto"/>
                    <w:bottom w:val="none" w:sz="0" w:space="0" w:color="auto"/>
                    <w:right w:val="none" w:sz="0" w:space="0" w:color="auto"/>
                  </w:divBdr>
                </w:div>
              </w:divsChild>
            </w:div>
            <w:div w:id="915478133">
              <w:marLeft w:val="0"/>
              <w:marRight w:val="0"/>
              <w:marTop w:val="0"/>
              <w:marBottom w:val="0"/>
              <w:divBdr>
                <w:top w:val="none" w:sz="0" w:space="0" w:color="auto"/>
                <w:left w:val="none" w:sz="0" w:space="0" w:color="auto"/>
                <w:bottom w:val="none" w:sz="0" w:space="0" w:color="auto"/>
                <w:right w:val="none" w:sz="0" w:space="0" w:color="auto"/>
              </w:divBdr>
              <w:divsChild>
                <w:div w:id="200677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905982">
          <w:marLeft w:val="0"/>
          <w:marRight w:val="0"/>
          <w:marTop w:val="0"/>
          <w:marBottom w:val="0"/>
          <w:divBdr>
            <w:top w:val="none" w:sz="0" w:space="0" w:color="auto"/>
            <w:left w:val="none" w:sz="0" w:space="0" w:color="auto"/>
            <w:bottom w:val="none" w:sz="0" w:space="0" w:color="auto"/>
            <w:right w:val="none" w:sz="0" w:space="0" w:color="auto"/>
          </w:divBdr>
          <w:divsChild>
            <w:div w:id="299265697">
              <w:marLeft w:val="0"/>
              <w:marRight w:val="0"/>
              <w:marTop w:val="0"/>
              <w:marBottom w:val="0"/>
              <w:divBdr>
                <w:top w:val="none" w:sz="0" w:space="0" w:color="auto"/>
                <w:left w:val="none" w:sz="0" w:space="0" w:color="auto"/>
                <w:bottom w:val="none" w:sz="0" w:space="0" w:color="auto"/>
                <w:right w:val="none" w:sz="0" w:space="0" w:color="auto"/>
              </w:divBdr>
              <w:divsChild>
                <w:div w:id="62790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197447">
      <w:bodyDiv w:val="1"/>
      <w:marLeft w:val="0"/>
      <w:marRight w:val="0"/>
      <w:marTop w:val="0"/>
      <w:marBottom w:val="0"/>
      <w:divBdr>
        <w:top w:val="none" w:sz="0" w:space="0" w:color="auto"/>
        <w:left w:val="none" w:sz="0" w:space="0" w:color="auto"/>
        <w:bottom w:val="none" w:sz="0" w:space="0" w:color="auto"/>
        <w:right w:val="none" w:sz="0" w:space="0" w:color="auto"/>
      </w:divBdr>
      <w:divsChild>
        <w:div w:id="1237351505">
          <w:marLeft w:val="0"/>
          <w:marRight w:val="0"/>
          <w:marTop w:val="0"/>
          <w:marBottom w:val="0"/>
          <w:divBdr>
            <w:top w:val="none" w:sz="0" w:space="0" w:color="auto"/>
            <w:left w:val="none" w:sz="0" w:space="0" w:color="auto"/>
            <w:bottom w:val="none" w:sz="0" w:space="0" w:color="auto"/>
            <w:right w:val="none" w:sz="0" w:space="0" w:color="auto"/>
          </w:divBdr>
          <w:divsChild>
            <w:div w:id="849222365">
              <w:marLeft w:val="0"/>
              <w:marRight w:val="0"/>
              <w:marTop w:val="0"/>
              <w:marBottom w:val="0"/>
              <w:divBdr>
                <w:top w:val="none" w:sz="0" w:space="0" w:color="auto"/>
                <w:left w:val="none" w:sz="0" w:space="0" w:color="auto"/>
                <w:bottom w:val="none" w:sz="0" w:space="0" w:color="auto"/>
                <w:right w:val="none" w:sz="0" w:space="0" w:color="auto"/>
              </w:divBdr>
              <w:divsChild>
                <w:div w:id="1298948387">
                  <w:marLeft w:val="0"/>
                  <w:marRight w:val="0"/>
                  <w:marTop w:val="0"/>
                  <w:marBottom w:val="0"/>
                  <w:divBdr>
                    <w:top w:val="none" w:sz="0" w:space="0" w:color="auto"/>
                    <w:left w:val="none" w:sz="0" w:space="0" w:color="auto"/>
                    <w:bottom w:val="none" w:sz="0" w:space="0" w:color="auto"/>
                    <w:right w:val="none" w:sz="0" w:space="0" w:color="auto"/>
                  </w:divBdr>
                </w:div>
              </w:divsChild>
            </w:div>
            <w:div w:id="1687634908">
              <w:marLeft w:val="0"/>
              <w:marRight w:val="0"/>
              <w:marTop w:val="0"/>
              <w:marBottom w:val="0"/>
              <w:divBdr>
                <w:top w:val="none" w:sz="0" w:space="0" w:color="auto"/>
                <w:left w:val="none" w:sz="0" w:space="0" w:color="auto"/>
                <w:bottom w:val="none" w:sz="0" w:space="0" w:color="auto"/>
                <w:right w:val="none" w:sz="0" w:space="0" w:color="auto"/>
              </w:divBdr>
              <w:divsChild>
                <w:div w:id="613102668">
                  <w:marLeft w:val="0"/>
                  <w:marRight w:val="0"/>
                  <w:marTop w:val="0"/>
                  <w:marBottom w:val="0"/>
                  <w:divBdr>
                    <w:top w:val="none" w:sz="0" w:space="0" w:color="auto"/>
                    <w:left w:val="none" w:sz="0" w:space="0" w:color="auto"/>
                    <w:bottom w:val="none" w:sz="0" w:space="0" w:color="auto"/>
                    <w:right w:val="none" w:sz="0" w:space="0" w:color="auto"/>
                  </w:divBdr>
                </w:div>
              </w:divsChild>
            </w:div>
            <w:div w:id="21365946">
              <w:marLeft w:val="0"/>
              <w:marRight w:val="0"/>
              <w:marTop w:val="0"/>
              <w:marBottom w:val="0"/>
              <w:divBdr>
                <w:top w:val="none" w:sz="0" w:space="0" w:color="auto"/>
                <w:left w:val="none" w:sz="0" w:space="0" w:color="auto"/>
                <w:bottom w:val="none" w:sz="0" w:space="0" w:color="auto"/>
                <w:right w:val="none" w:sz="0" w:space="0" w:color="auto"/>
              </w:divBdr>
              <w:divsChild>
                <w:div w:id="210529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493588">
          <w:marLeft w:val="0"/>
          <w:marRight w:val="0"/>
          <w:marTop w:val="0"/>
          <w:marBottom w:val="0"/>
          <w:divBdr>
            <w:top w:val="none" w:sz="0" w:space="0" w:color="auto"/>
            <w:left w:val="none" w:sz="0" w:space="0" w:color="auto"/>
            <w:bottom w:val="none" w:sz="0" w:space="0" w:color="auto"/>
            <w:right w:val="none" w:sz="0" w:space="0" w:color="auto"/>
          </w:divBdr>
          <w:divsChild>
            <w:div w:id="1523785981">
              <w:marLeft w:val="0"/>
              <w:marRight w:val="0"/>
              <w:marTop w:val="0"/>
              <w:marBottom w:val="0"/>
              <w:divBdr>
                <w:top w:val="none" w:sz="0" w:space="0" w:color="auto"/>
                <w:left w:val="none" w:sz="0" w:space="0" w:color="auto"/>
                <w:bottom w:val="none" w:sz="0" w:space="0" w:color="auto"/>
                <w:right w:val="none" w:sz="0" w:space="0" w:color="auto"/>
              </w:divBdr>
              <w:divsChild>
                <w:div w:id="1451899844">
                  <w:marLeft w:val="0"/>
                  <w:marRight w:val="0"/>
                  <w:marTop w:val="0"/>
                  <w:marBottom w:val="0"/>
                  <w:divBdr>
                    <w:top w:val="none" w:sz="0" w:space="0" w:color="auto"/>
                    <w:left w:val="none" w:sz="0" w:space="0" w:color="auto"/>
                    <w:bottom w:val="none" w:sz="0" w:space="0" w:color="auto"/>
                    <w:right w:val="none" w:sz="0" w:space="0" w:color="auto"/>
                  </w:divBdr>
                </w:div>
              </w:divsChild>
            </w:div>
            <w:div w:id="1475179317">
              <w:marLeft w:val="0"/>
              <w:marRight w:val="0"/>
              <w:marTop w:val="0"/>
              <w:marBottom w:val="0"/>
              <w:divBdr>
                <w:top w:val="none" w:sz="0" w:space="0" w:color="auto"/>
                <w:left w:val="none" w:sz="0" w:space="0" w:color="auto"/>
                <w:bottom w:val="none" w:sz="0" w:space="0" w:color="auto"/>
                <w:right w:val="none" w:sz="0" w:space="0" w:color="auto"/>
              </w:divBdr>
              <w:divsChild>
                <w:div w:id="245041839">
                  <w:marLeft w:val="0"/>
                  <w:marRight w:val="0"/>
                  <w:marTop w:val="0"/>
                  <w:marBottom w:val="0"/>
                  <w:divBdr>
                    <w:top w:val="none" w:sz="0" w:space="0" w:color="auto"/>
                    <w:left w:val="none" w:sz="0" w:space="0" w:color="auto"/>
                    <w:bottom w:val="none" w:sz="0" w:space="0" w:color="auto"/>
                    <w:right w:val="none" w:sz="0" w:space="0" w:color="auto"/>
                  </w:divBdr>
                </w:div>
              </w:divsChild>
            </w:div>
            <w:div w:id="218251587">
              <w:marLeft w:val="0"/>
              <w:marRight w:val="0"/>
              <w:marTop w:val="0"/>
              <w:marBottom w:val="0"/>
              <w:divBdr>
                <w:top w:val="none" w:sz="0" w:space="0" w:color="auto"/>
                <w:left w:val="none" w:sz="0" w:space="0" w:color="auto"/>
                <w:bottom w:val="none" w:sz="0" w:space="0" w:color="auto"/>
                <w:right w:val="none" w:sz="0" w:space="0" w:color="auto"/>
              </w:divBdr>
              <w:divsChild>
                <w:div w:id="17308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20246">
          <w:marLeft w:val="0"/>
          <w:marRight w:val="0"/>
          <w:marTop w:val="0"/>
          <w:marBottom w:val="0"/>
          <w:divBdr>
            <w:top w:val="none" w:sz="0" w:space="0" w:color="auto"/>
            <w:left w:val="none" w:sz="0" w:space="0" w:color="auto"/>
            <w:bottom w:val="none" w:sz="0" w:space="0" w:color="auto"/>
            <w:right w:val="none" w:sz="0" w:space="0" w:color="auto"/>
          </w:divBdr>
          <w:divsChild>
            <w:div w:id="183329701">
              <w:marLeft w:val="0"/>
              <w:marRight w:val="0"/>
              <w:marTop w:val="0"/>
              <w:marBottom w:val="0"/>
              <w:divBdr>
                <w:top w:val="none" w:sz="0" w:space="0" w:color="auto"/>
                <w:left w:val="none" w:sz="0" w:space="0" w:color="auto"/>
                <w:bottom w:val="none" w:sz="0" w:space="0" w:color="auto"/>
                <w:right w:val="none" w:sz="0" w:space="0" w:color="auto"/>
              </w:divBdr>
              <w:divsChild>
                <w:div w:id="705257048">
                  <w:marLeft w:val="0"/>
                  <w:marRight w:val="0"/>
                  <w:marTop w:val="0"/>
                  <w:marBottom w:val="0"/>
                  <w:divBdr>
                    <w:top w:val="none" w:sz="0" w:space="0" w:color="auto"/>
                    <w:left w:val="none" w:sz="0" w:space="0" w:color="auto"/>
                    <w:bottom w:val="none" w:sz="0" w:space="0" w:color="auto"/>
                    <w:right w:val="none" w:sz="0" w:space="0" w:color="auto"/>
                  </w:divBdr>
                </w:div>
              </w:divsChild>
            </w:div>
            <w:div w:id="590510647">
              <w:marLeft w:val="0"/>
              <w:marRight w:val="0"/>
              <w:marTop w:val="0"/>
              <w:marBottom w:val="0"/>
              <w:divBdr>
                <w:top w:val="none" w:sz="0" w:space="0" w:color="auto"/>
                <w:left w:val="none" w:sz="0" w:space="0" w:color="auto"/>
                <w:bottom w:val="none" w:sz="0" w:space="0" w:color="auto"/>
                <w:right w:val="none" w:sz="0" w:space="0" w:color="auto"/>
              </w:divBdr>
              <w:divsChild>
                <w:div w:id="1200824116">
                  <w:marLeft w:val="0"/>
                  <w:marRight w:val="0"/>
                  <w:marTop w:val="0"/>
                  <w:marBottom w:val="0"/>
                  <w:divBdr>
                    <w:top w:val="none" w:sz="0" w:space="0" w:color="auto"/>
                    <w:left w:val="none" w:sz="0" w:space="0" w:color="auto"/>
                    <w:bottom w:val="none" w:sz="0" w:space="0" w:color="auto"/>
                    <w:right w:val="none" w:sz="0" w:space="0" w:color="auto"/>
                  </w:divBdr>
                </w:div>
              </w:divsChild>
            </w:div>
            <w:div w:id="371224440">
              <w:marLeft w:val="0"/>
              <w:marRight w:val="0"/>
              <w:marTop w:val="0"/>
              <w:marBottom w:val="0"/>
              <w:divBdr>
                <w:top w:val="none" w:sz="0" w:space="0" w:color="auto"/>
                <w:left w:val="none" w:sz="0" w:space="0" w:color="auto"/>
                <w:bottom w:val="none" w:sz="0" w:space="0" w:color="auto"/>
                <w:right w:val="none" w:sz="0" w:space="0" w:color="auto"/>
              </w:divBdr>
              <w:divsChild>
                <w:div w:id="122860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53443">
          <w:marLeft w:val="0"/>
          <w:marRight w:val="0"/>
          <w:marTop w:val="0"/>
          <w:marBottom w:val="0"/>
          <w:divBdr>
            <w:top w:val="none" w:sz="0" w:space="0" w:color="auto"/>
            <w:left w:val="none" w:sz="0" w:space="0" w:color="auto"/>
            <w:bottom w:val="none" w:sz="0" w:space="0" w:color="auto"/>
            <w:right w:val="none" w:sz="0" w:space="0" w:color="auto"/>
          </w:divBdr>
          <w:divsChild>
            <w:div w:id="1027297620">
              <w:marLeft w:val="0"/>
              <w:marRight w:val="0"/>
              <w:marTop w:val="0"/>
              <w:marBottom w:val="0"/>
              <w:divBdr>
                <w:top w:val="none" w:sz="0" w:space="0" w:color="auto"/>
                <w:left w:val="none" w:sz="0" w:space="0" w:color="auto"/>
                <w:bottom w:val="none" w:sz="0" w:space="0" w:color="auto"/>
                <w:right w:val="none" w:sz="0" w:space="0" w:color="auto"/>
              </w:divBdr>
              <w:divsChild>
                <w:div w:id="201139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Een nieuw document maken." ma:contentTypeScope="" ma:versionID="839c495d52835634f060b217ed7e358e">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21f40952cd11652580c22a4392e7b9eb"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538D2-30E0-4BB1-AE5A-37F98CE8499C}">
  <ds:schemaRefs>
    <ds:schemaRef ds:uri="http://schemas.microsoft.com/sharepoint/v3/contenttype/forms"/>
  </ds:schemaRefs>
</ds:datastoreItem>
</file>

<file path=customXml/itemProps2.xml><?xml version="1.0" encoding="utf-8"?>
<ds:datastoreItem xmlns:ds="http://schemas.openxmlformats.org/officeDocument/2006/customXml" ds:itemID="{A8055C29-AB8C-4822-B6CB-591300E25E0C}">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customXml/itemProps3.xml><?xml version="1.0" encoding="utf-8"?>
<ds:datastoreItem xmlns:ds="http://schemas.openxmlformats.org/officeDocument/2006/customXml" ds:itemID="{4B37F9AC-5FBF-42F1-B0B7-1E41F64BF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1621</Words>
  <Characters>8919</Characters>
  <Application>Microsoft Office Word</Application>
  <DocSecurity>0</DocSecurity>
  <Lines>74</Lines>
  <Paragraphs>21</Paragraphs>
  <ScaleCrop>false</ScaleCrop>
  <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BBZ </dc:creator>
  <cp:keywords/>
  <dc:description/>
  <cp:lastModifiedBy>BBZ </cp:lastModifiedBy>
  <cp:revision>6</cp:revision>
  <dcterms:created xsi:type="dcterms:W3CDTF">2024-12-16T10:49:00Z</dcterms:created>
  <dcterms:modified xsi:type="dcterms:W3CDTF">2025-01-27T10:49:00Z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y fmtid="{D5CDD505-2E9C-101B-9397-08002B2CF9AE}" pid="3" name="MediaServiceImageTags">
    <vt:lpwstr/>
  </property>
</Properties>
</file>